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6F85">
        <w:rPr>
          <w:rFonts w:ascii="Times New Roman" w:eastAsia="Calibri" w:hAnsi="Times New Roman" w:cs="Times New Roman"/>
          <w:bCs/>
          <w:sz w:val="28"/>
          <w:szCs w:val="28"/>
        </w:rPr>
        <w:t>МИНИСТЕРСТВО СПОРТА ИРКУТСКОЙ ОБЛАСТИ</w:t>
      </w:r>
    </w:p>
    <w:p w:rsidR="00B96F85" w:rsidRPr="00B96F85" w:rsidRDefault="00B96F85" w:rsidP="00B96F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6F85" w:rsidRPr="00B96F85" w:rsidRDefault="00B96F85" w:rsidP="00B96F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6F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Областное государственное казенное учреждение </w:t>
      </w:r>
    </w:p>
    <w:p w:rsidR="00B96F85" w:rsidRPr="00B96F85" w:rsidRDefault="00B96F85" w:rsidP="00B96F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6F85">
        <w:rPr>
          <w:rFonts w:ascii="Times New Roman" w:eastAsia="Calibri" w:hAnsi="Times New Roman" w:cs="Times New Roman"/>
          <w:b/>
          <w:bCs/>
          <w:sz w:val="28"/>
          <w:szCs w:val="28"/>
        </w:rPr>
        <w:t>«Спортивная школа олимпийского резерва «Олимпиец»</w:t>
      </w:r>
    </w:p>
    <w:p w:rsidR="00B96F85" w:rsidRPr="00B96F85" w:rsidRDefault="00B96F85" w:rsidP="00B96F8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96F85" w:rsidRPr="00B96F85" w:rsidRDefault="00B96F85" w:rsidP="00B96F85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96F85" w:rsidRPr="00B96F85" w:rsidRDefault="00B96F85" w:rsidP="00B96F85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96F85" w:rsidRPr="00B96F85" w:rsidRDefault="00B96F85" w:rsidP="00B96F85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96F85" w:rsidRPr="00B96F85" w:rsidRDefault="00B96F85" w:rsidP="00B96F85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96F85" w:rsidRPr="00B96F85" w:rsidRDefault="00B96F85" w:rsidP="00B96F85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96F8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Основы спортивной тренировки</w:t>
      </w:r>
      <w:r w:rsidRPr="00B96F85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F85" w:rsidRPr="00B96F85" w:rsidRDefault="00B96F85" w:rsidP="00B96F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B96F85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</w:t>
      </w:r>
    </w:p>
    <w:p w:rsidR="00F55CB9" w:rsidRDefault="00F55CB9" w:rsidP="00863374">
      <w:pPr>
        <w:shd w:val="clear" w:color="auto" w:fill="FFFFFF" w:themeFill="background1"/>
        <w:spacing w:after="0" w:line="331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ОСНОВЫ  СПОРТИВНОЙ  ТРЕНИРОВКИ</w:t>
      </w:r>
    </w:p>
    <w:p w:rsidR="00863374" w:rsidRPr="00863374" w:rsidRDefault="00863374" w:rsidP="00863374">
      <w:pPr>
        <w:shd w:val="clear" w:color="auto" w:fill="FFFFFF" w:themeFill="background1"/>
        <w:spacing w:after="0" w:line="331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Спортивная тренировка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планируемый </w:t>
      </w:r>
      <w:r w:rsid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тренировочный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процесс, включающий обучение спортсмена спортивной технике и тактике, развитие его физических способностей.</w:t>
      </w:r>
    </w:p>
    <w:p w:rsidR="00863374" w:rsidRDefault="00863374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спортивной тренировки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подготовка к спортивным состязаниям, направленная на достижение максимально возможного для данного спортсмена уровня подготовленности.</w:t>
      </w:r>
    </w:p>
    <w:p w:rsidR="00863374" w:rsidRDefault="00863374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спортивной тренировки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освоение техники и тактики избранной спортивной дисциплины;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совершенствование двигательных качеств и повышение возможностей функциональных систем организма, обеспечивающих успешное выполнение соревновательного упражнения и достижение планируемого результата;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воспитание необходимых моральных и волевых качеств;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обеспечение необходимого уровня специальной психической подготовки;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приобретение теоретических знаний и практического опыта, необходимых для успешной тренировочной и соревновательной деятельности.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задачи решаются комплексно и направлены на достижение наивысших спортивных показателей.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решения задач спортивной тренировки выражаются понятиями «</w:t>
      </w: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тренированность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подготовленность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«</w:t>
      </w: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спортивная форма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Тренированность – 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функционального приспособления организма к предлагаемым тренировочным нагрузкам, возникающая в результате систематических физических упражнений, способствующая повышению работоспособности человека, всегда ориентирована на конкретный вид спорта.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Тренированность подразделяется на  </w:t>
      </w: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общую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(повышение функциональных возможностей организма общеразвивающими, укрепляющими здоровье упражнениями)   и  </w:t>
      </w: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специальную (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конкретный вид спорта).</w:t>
      </w:r>
      <w:proofErr w:type="gramEnd"/>
    </w:p>
    <w:p w:rsidR="00D6409D" w:rsidRDefault="00D6409D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Подготовленность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комплексный результат физической, технической, тактической, психической подготовки. Каждая из сторон подготовленности зависит от степени совершенства других её сторон, определяется ими </w:t>
      </w:r>
      <w:r w:rsidR="00D64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свою очередь, влияет на их уровень.</w:t>
      </w:r>
    </w:p>
    <w:p w:rsidR="00D6409D" w:rsidRDefault="00D6409D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Спортивная форма — 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высшая степень  подготовленности спортсмена. Характеризуется его способностью к  одновременной реализации </w:t>
      </w:r>
      <w:r w:rsidR="00D64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соревновательной деятельности различных сторон подготовленности.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6409D" w:rsidRDefault="00D6409D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409D" w:rsidRDefault="00D6409D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5CB9" w:rsidRPr="00863374" w:rsidRDefault="00F55CB9" w:rsidP="00D6409D">
      <w:pPr>
        <w:shd w:val="clear" w:color="auto" w:fill="FFFFFF" w:themeFill="background1"/>
        <w:spacing w:after="0" w:line="331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Средства спортивной тренировки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55CB9" w:rsidRPr="00D6409D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средствами спортивной тренировки </w:t>
      </w:r>
      <w:r w:rsidRPr="00D64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 </w:t>
      </w:r>
      <w:r w:rsidRPr="00D6409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разнообразные физические упражнения.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Классификация физических упражнений:</w:t>
      </w:r>
    </w:p>
    <w:p w:rsidR="00F55CB9" w:rsidRPr="00D6409D" w:rsidRDefault="00D6409D" w:rsidP="00D6409D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</w:t>
      </w:r>
      <w:r w:rsidR="00F55CB9"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признаку исторически</w:t>
      </w:r>
      <w:r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сложившихся систем физического </w:t>
      </w:r>
      <w:r w:rsidR="00F55CB9"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воспитания</w:t>
      </w:r>
      <w:r w:rsidR="00F55CB9" w:rsidRPr="00D64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всё многообразие физических упражнений аккумулировалось в четыре типичных группы: </w:t>
      </w:r>
      <w:r w:rsidR="00F55CB9" w:rsidRPr="00D640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гимнастика, игры, спорт, туризм</w:t>
      </w:r>
      <w:r w:rsidR="00F55CB9" w:rsidRPr="00D64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из этих групп имеет свои признаки, но главным образом они различаются педагогическими возможностями. Специфическим назначением, а также методикой проведения.</w:t>
      </w:r>
    </w:p>
    <w:p w:rsidR="00F55CB9" w:rsidRPr="00863374" w:rsidRDefault="00D6409D" w:rsidP="00D6409D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2. </w:t>
      </w:r>
      <w:r w:rsidR="00F55CB9"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анатомическому признаку</w:t>
      </w:r>
      <w:r w:rsidR="00F55CB9" w:rsidRPr="00D64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физические упражнения группируются по их воздействию на мышцы рук, ног, брюшного пресса, спины и т.д.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такой классификации составляются различные комплексы упражнений разминки.</w:t>
      </w:r>
    </w:p>
    <w:p w:rsidR="00F55CB9" w:rsidRPr="00D6409D" w:rsidRDefault="00D6409D" w:rsidP="00D6409D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</w:t>
      </w:r>
      <w:r w:rsidR="00F55CB9"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признаку их преимущественной направленности на воспитание отдельных физических качеств: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 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скоростно-силовые упражнения, характеризующиеся максимальной мощностью усилий (бег на короткие дистанции, прыжки, метания и т.п.);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 упражнения циклического характера на выносливость (бег на средние </w:t>
      </w:r>
      <w:r w:rsidR="00D64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длинные дистанции, плавание, лыжные гонки и т.п.);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упражнения, требующие высокой координации движений (акробатика, гимнастика, прыжки в воду, фигурное катание и т.п.);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 упражнения, требующие комплексного проявления физических качеств </w:t>
      </w:r>
      <w:r w:rsidR="00D64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двигательных навыков в  изменяющихся режимах двигательной деятельности и ситуаций (спортивные игры, борьба, бокс, фехтование и т.п.).</w:t>
      </w:r>
    </w:p>
    <w:p w:rsidR="00F55CB9" w:rsidRPr="00863374" w:rsidRDefault="00D6409D" w:rsidP="00D6409D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4. </w:t>
      </w:r>
      <w:r w:rsidR="00F55CB9"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признаку биомеханической структуры движения</w:t>
      </w:r>
      <w:r w:rsidR="00F55CB9"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циклические, ациклические и смешанные упражнения.</w:t>
      </w:r>
    </w:p>
    <w:p w:rsidR="00F55CB9" w:rsidRPr="00863374" w:rsidRDefault="00D6409D" w:rsidP="00D6409D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5. </w:t>
      </w:r>
      <w:r w:rsidR="00F55CB9"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признаку физиологических зон</w:t>
      </w:r>
      <w:r w:rsidR="00F55CB9"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F55CB9"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мощности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различают упражнения максимальной, </w:t>
      </w:r>
      <w:proofErr w:type="spellStart"/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субмаксимальной</w:t>
      </w:r>
      <w:proofErr w:type="spellEnd"/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большой и умеренной мощности.</w:t>
      </w:r>
    </w:p>
    <w:p w:rsidR="00F55CB9" w:rsidRPr="00863374" w:rsidRDefault="00D6409D" w:rsidP="00D6409D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6. </w:t>
      </w:r>
      <w:r w:rsidR="00F55CB9"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признаку спортивной специализации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средства спортивной тренировки подразделяются на три группы:</w:t>
      </w:r>
    </w:p>
    <w:p w:rsidR="00F55CB9" w:rsidRPr="00D6409D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proofErr w:type="spellStart"/>
      <w:r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общеподготовительные</w:t>
      </w:r>
      <w:proofErr w:type="spellEnd"/>
      <w:r w:rsidRPr="00D640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 специально подготовительные и избранно соревновательные</w:t>
      </w:r>
      <w:r w:rsidRPr="00D64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Общеподготовительные</w:t>
      </w:r>
      <w:proofErr w:type="spellEnd"/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 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являются преимущественно средствами общей подготовки спортсменов, эффективно решающие задачи всестороннего физического развития.  Недостаточный прирост результатов или даже прекращение их роста, а также повышенный травматизм  спортсмена обусловлен недостаточным объёмом </w:t>
      </w:r>
      <w:proofErr w:type="spellStart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общеподготовительных</w:t>
      </w:r>
      <w:proofErr w:type="spellEnd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упражнений, особенно на ранних этапах обучения.</w:t>
      </w:r>
      <w:r w:rsidR="00D64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помнить, что </w:t>
      </w:r>
      <w:proofErr w:type="spellStart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общеподготовительные</w:t>
      </w:r>
      <w:proofErr w:type="spellEnd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 должны выражать специфику избранного вида спорта.</w:t>
      </w:r>
    </w:p>
    <w:p w:rsidR="00D6409D" w:rsidRDefault="00D6409D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lastRenderedPageBreak/>
        <w:t xml:space="preserve">Специально </w:t>
      </w:r>
      <w:proofErr w:type="gramStart"/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подготовительные</w:t>
      </w:r>
      <w:proofErr w:type="gramEnd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  определяются спецификой избранного вида спорта. Упражнения подбираются с таким расчётом, чтобы обеспечить </w:t>
      </w:r>
      <w:proofErr w:type="gramStart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направленное</w:t>
      </w:r>
      <w:proofErr w:type="gramEnd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дифференцированное воздействие на совершенствование физических способностей и формирование навыков, необходимых спортсмену.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Специально-подготовительные упражнения подразделяются </w:t>
      </w:r>
      <w:proofErr w:type="gramStart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подводящие и на развивающие.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Подводящие – 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способствуют освоению формы, техники движений.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направлены на развитие  и совершенствование основных физических  качеств (силы, быстроты, ловкости).</w:t>
      </w:r>
    </w:p>
    <w:p w:rsidR="00D6409D" w:rsidRDefault="00D6409D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Избранные соревновательные упражнения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  целостные двигательные действия или совокупность двигательных действий, являющиеся средством ведения спортивной борьбы и выполняются по возможности в соответствии </w:t>
      </w:r>
      <w:r w:rsidR="00D64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правилами соревнований по избранному виду спорта.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CB9" w:rsidRPr="00863374" w:rsidRDefault="00F55CB9" w:rsidP="00D6409D">
      <w:pPr>
        <w:shd w:val="clear" w:color="auto" w:fill="FFFFFF" w:themeFill="background1"/>
        <w:spacing w:after="0" w:line="331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спортивной тренировки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спортивной тренировки – способ применения основных сре</w:t>
      </w:r>
      <w:proofErr w:type="gramStart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тр</w:t>
      </w:r>
      <w:proofErr w:type="gramEnd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енировки, совокупность приёмов и правил деятельности спортсмена </w:t>
      </w:r>
      <w:r w:rsidR="00702D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тренера.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тренировочном процессе используют две большие группы методов: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1.Общепедагогические, включающие словесные и наглядные методы;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2.Практические, включающие метод строго регламентированного упражнения, игровой и соревновательный методы.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CB9" w:rsidRPr="00C121ED" w:rsidRDefault="00F55CB9" w:rsidP="00863374">
      <w:pPr>
        <w:numPr>
          <w:ilvl w:val="0"/>
          <w:numId w:val="7"/>
        </w:numPr>
        <w:shd w:val="clear" w:color="auto" w:fill="FFFFFF" w:themeFill="background1"/>
        <w:spacing w:after="0" w:line="296" w:lineRule="atLeast"/>
        <w:ind w:left="375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1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Общепедагогические методы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1E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Словесные методы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рассказ, беседа, анализ, обсуждение и др.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тренировочного процесса во многом зависит от знания терминологии,  умелого использования указаний, замечаний, словесных оценок и разъяснений.</w:t>
      </w:r>
    </w:p>
    <w:p w:rsidR="00F55CB9" w:rsidRPr="00C121ED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121E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Наглядные методы</w:t>
      </w:r>
      <w:r w:rsidRPr="00C121E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правильный методический показ спортсменом или тренером;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демонстрация видеозаписей, фильмов, схем и т.д.;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применение простейших ориентиров, ограничивающих направление движения, преодолеваемое расстояние;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применение световых, звуковых и механических лидирующих устройств.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55CB9" w:rsidRPr="00C121ED" w:rsidRDefault="00F55CB9" w:rsidP="00863374">
      <w:pPr>
        <w:numPr>
          <w:ilvl w:val="0"/>
          <w:numId w:val="8"/>
        </w:num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1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Практические методы</w:t>
      </w:r>
    </w:p>
    <w:p w:rsidR="00F55CB9" w:rsidRPr="00C121ED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1E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Методы строго регламентируемого упражнения: 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методы, направленные на освоение техники выполнения упражнения;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методы, направленные на воспитание физических качеств.</w:t>
      </w:r>
    </w:p>
    <w:p w:rsidR="00F55CB9" w:rsidRPr="00863374" w:rsidRDefault="00F55CB9" w:rsidP="00863374">
      <w:pPr>
        <w:numPr>
          <w:ilvl w:val="0"/>
          <w:numId w:val="9"/>
        </w:numPr>
        <w:shd w:val="clear" w:color="auto" w:fill="FFFFFF" w:themeFill="background1"/>
        <w:spacing w:after="105" w:line="296" w:lineRule="atLeast"/>
        <w:ind w:left="375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Среди методов, направленных преимущественно на освоение спортивной техники, выделяют методы: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proofErr w:type="gramStart"/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целостно-конструктивный</w:t>
      </w:r>
      <w:proofErr w:type="gramEnd"/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(разучивание  несложных упражнений в целом)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proofErr w:type="spellStart"/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расчленённо</w:t>
      </w:r>
      <w:proofErr w:type="spellEnd"/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-конструктивный  (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более сложных упражнений по частям).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применении вышеназванных методов большое значение отводится поводящим  и имитационным упражнениям.</w:t>
      </w:r>
    </w:p>
    <w:p w:rsidR="00C121ED" w:rsidRDefault="00F55CB9" w:rsidP="00C121ED">
      <w:pPr>
        <w:numPr>
          <w:ilvl w:val="0"/>
          <w:numId w:val="10"/>
        </w:numPr>
        <w:shd w:val="clear" w:color="auto" w:fill="FFFFFF" w:themeFill="background1"/>
        <w:spacing w:after="0" w:line="296" w:lineRule="atLeast"/>
        <w:ind w:left="375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Методы, направленные на развитие и совершенс</w:t>
      </w:r>
      <w:r w:rsidR="00C12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твование </w:t>
      </w:r>
      <w:proofErr w:type="gramStart"/>
      <w:r w:rsidR="00C12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физических</w:t>
      </w:r>
      <w:proofErr w:type="gramEnd"/>
      <w:r w:rsidR="00C12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55CB9" w:rsidRPr="00C121ED" w:rsidRDefault="00F55CB9" w:rsidP="00C121ED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 подразделяют на </w:t>
      </w:r>
      <w:proofErr w:type="gramStart"/>
      <w:r w:rsidRPr="00C12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интервальные</w:t>
      </w:r>
      <w:proofErr w:type="gramEnd"/>
      <w:r w:rsidRPr="00C12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C121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непрерывные.</w:t>
      </w:r>
    </w:p>
    <w:p w:rsidR="00C121ED" w:rsidRDefault="00C121ED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Непрерывные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методы – однократное непрерывное выполнение тренировочной работы.</w:t>
      </w:r>
    </w:p>
    <w:p w:rsidR="00C121ED" w:rsidRDefault="00C121ED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Интервальные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методы – выполнение упражнений, как с регламентированными паузами, так и с непроизвольными паузами отдыха.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этих методов упражнения выполняются в равномерном и переменном режиме.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равномерном режиме интенсивность работы – постоянна, при переменном режиме – варьируется.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Интенсивность работы от упражнения к упражнению может возрастать или неоднократно изменяться.</w:t>
      </w:r>
    </w:p>
    <w:p w:rsidR="00C121ED" w:rsidRDefault="00C121ED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режимах непрерывной и интервальной работы может применяться </w:t>
      </w: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круговой метод (станционный)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направленный на избирательное или комплексное совершенствование физических качеств.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1E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Игровой метод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используется не только для начального обучения движениям или воздействия на отдельные способности, сколько для комплексного совершенствования двигательной деятельности в усложнённых условиях.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наибольшей степени он позволяет совершенствовать такие качества, как ловкость, находчивость, быстроту ориентировки, самостоятельность, инициативу.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Служит весьма действенным методом воспитания коллективизма, товарищества, сознательной дисциплины и других нравственных качеств личности.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CB9" w:rsidRPr="00863374" w:rsidRDefault="00F55CB9" w:rsidP="00C121ED">
      <w:pPr>
        <w:shd w:val="clear" w:color="auto" w:fill="FFFFFF" w:themeFill="background1"/>
        <w:spacing w:after="0" w:line="331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Методы (способы) организации деятельности </w:t>
      </w:r>
      <w:proofErr w:type="gramStart"/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занимающихся</w:t>
      </w:r>
      <w:proofErr w:type="gramEnd"/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55CB9" w:rsidRPr="00863374" w:rsidRDefault="00856B75" w:rsidP="00856B75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1. </w:t>
      </w:r>
      <w:r w:rsidR="00F55CB9"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Фронтальный метод –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выполнение одного и того же задания всем составом группы,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независимо от форм построения занимающихся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(колонна, шеренга, круг). При использовании фронтального метода обеспечивается высокая плотность тренировочного занятия. Важно, чтобы при фронтальном 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методе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занимающиеся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мешали друг другу и все видели тренера, а он всех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занимающихся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B9" w:rsidRPr="00863374" w:rsidRDefault="00856B75" w:rsidP="00856B75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2. </w:t>
      </w:r>
      <w:r w:rsidR="00F55CB9"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Групповой метод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одновременное выполнение разных заданий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тренера    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нескольких группах. Разделение на группы осуществляется по уровню подготовки и другим признакам (</w:t>
      </w:r>
      <w:proofErr w:type="spellStart"/>
      <w:proofErr w:type="gramStart"/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весо</w:t>
      </w:r>
      <w:proofErr w:type="spellEnd"/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-ростовой</w:t>
      </w:r>
      <w:proofErr w:type="gramEnd"/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показатель).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метод требует специальной подготовки помощников тренера из числа, наиболее подготовленных </w:t>
      </w:r>
      <w:r w:rsidR="0085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занимающихся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заблаговременного их инструктирования по выполняемому заданию.</w:t>
      </w:r>
    </w:p>
    <w:p w:rsidR="00F55CB9" w:rsidRPr="00863374" w:rsidRDefault="00856B75" w:rsidP="00856B75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3. </w:t>
      </w:r>
      <w:r w:rsidR="00F55CB9"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Индивидуальный метод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как правило, предназначен </w:t>
      </w:r>
      <w:proofErr w:type="gramStart"/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занимающихся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отличающихся по подготовленности от основной группы.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CB9" w:rsidRPr="00863374" w:rsidRDefault="00F55CB9" w:rsidP="00C903C5">
      <w:pPr>
        <w:shd w:val="clear" w:color="auto" w:fill="FFFFFF" w:themeFill="background1"/>
        <w:spacing w:after="0" w:line="331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 спортивной тренировки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3C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Принципы спортивной тренировки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наиболее важные правила рационального построения тренировочного процесса, в которых систематизированы научные данные и передовой практический опыт тренерской работы.</w:t>
      </w:r>
    </w:p>
    <w:p w:rsidR="00C903C5" w:rsidRDefault="00C903C5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55CB9" w:rsidRPr="00C903C5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3C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Принцип направленности на максимально возможные достижения, углубленную специализацию и индивидуализацию.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Установка на высшие показатели реализуется соответствующим построением спортивной тренировки, использованием наиболее действенных средств и методов, углублённой специализацией в избранном виде спорта.</w:t>
      </w:r>
    </w:p>
    <w:p w:rsidR="00C903C5" w:rsidRDefault="00C903C5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Направленность к максимуму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обусловливает все отличительные черты спортивной тренировки – повышенный уровень нагрузок, особую систему чередования нагрузок и отдыха, ярко выраженную цикличность и т.д.</w:t>
      </w:r>
    </w:p>
    <w:p w:rsidR="00C903C5" w:rsidRDefault="00C903C5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Спортивная специализация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характеризуется наиболее благоприятным распределением времени и усилий в процессе совершенствования спортивной деятельности в избранном виде спорта, но не является таковым для других видов.</w:t>
      </w:r>
    </w:p>
    <w:p w:rsidR="00C903C5" w:rsidRDefault="00C903C5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чрезвычайно важен учёт индивидуальных особенностей занимающихся при построении спортивной тренировки.</w:t>
      </w:r>
      <w:r w:rsidR="00C90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Ошибочный, не отвечающий индивидуальным качествам спортсмена выбор специализации или определённого амплуа в команде зачастую сводит на нет усилия спортсмена и тренера.</w:t>
      </w:r>
    </w:p>
    <w:p w:rsidR="00C903C5" w:rsidRDefault="00C903C5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 индивидуализации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требует построения и проведения тренировки с учётом возрастных особенностей спортсмена, уровня его подготовленности.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03C5" w:rsidRDefault="00C903C5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C903C5" w:rsidRDefault="00C903C5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55CB9" w:rsidRPr="00C903C5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3C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lastRenderedPageBreak/>
        <w:t>Принцип единства общей и специальной подготовки.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Объективные закономерности спортивного совершенствования требуют, чтобы спортивная тренировка. Являясь глубоко специализированным процессом, вела бы в то же время к всестороннему развитию. В соответствии с этим в спортивной тренировке неразрывно сочетаются общая </w:t>
      </w:r>
      <w:r w:rsidR="00C90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специальная подготовки.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 общей и специальной подготовки означает невозможность исключения из тренировочного процесса ни одной из сторон подготовки без ущерба для роста спортивного мастерства.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 общей и специальной подготовки взаимозависимо  на каждом этапе спортивной подготовки от вида спорта, от этапа обучения.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Оптимальное соотношение общей и специальной подготовки закономерно изменяется на различных стадиях спортивного совершенствования.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7D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Принцип непрерывности тренировочного процесса</w:t>
      </w:r>
      <w:r w:rsidRPr="00714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характеризуется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следующими основными положениями: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спортивная тренировка строится как круглогодичный и многолетний процесс, гарантирующий наибольший кумулятивный (накопительный) эффект в направлении спортивной специализации;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воздействие каждого последующего тренировочного занятия как бы «наслаивается» на «следы» предыдущего, закрепляя и углубляя их;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интервал отдыха межу занятиями выдерживается в пределах, гарантирующих восстановление и повышение работоспособности, причём </w:t>
      </w:r>
      <w:r w:rsidR="00714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тренировочных мезо – и микроциклов при определённых условиях допускается проведение занятий на фоне частичного  </w:t>
      </w:r>
      <w:proofErr w:type="spellStart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недовосстановления</w:t>
      </w:r>
      <w:proofErr w:type="spellEnd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14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чего создаётся уплотнённый режим нагрузок и отдыха.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так строить тренировочный процесс, чтобы в наибольшей степени обеспечить возможную в данных конкретных условиях преемственность положительного эффекта тренировочных занятий, исключить неоправданные перерывы и свести к минимуму регресс тренированности. В этом заключается основная суть принципа непрерывности спортивной тренировки.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Принципиальный методический смысл этого положения заключается </w:t>
      </w:r>
      <w:r w:rsidR="00714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требовании не допускать излишне длительных интервалов между  тренировочными занятиями, обеспечивать преемственность между ними и тем самым создавать условия для прогрессирующих достижений.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7D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Принцип единства постепенности и предельности в наращивании тренировочных нагрузок</w:t>
      </w:r>
      <w:r w:rsidRPr="00714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Увеличение функциональных возможностей организма закономерно зависит от предъявляемых тренировочных и соревновательных нагрузок. Постепенное и максимальное увеличение тренировочных и соревновательных нагрузок обусловливает прогресс спортивных достижений.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 обеспечивается повышением объёма и интенсивности тренировочных нагрузок, постепенным усложнением требований, предъявляемым к подготовке спортсмена.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Постепенность в тренировке должна соответствовать возможностям и уровню подготовленности спортсмена, особенно юного, обеспечивая неуклонный  рост его спортивных достижений.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CB9" w:rsidRPr="0061123B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23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Принцип волнообразности динамики нагрузок.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Прогрессирующее повышение тренировочных нагрузок на определённых этапах подготовки вступает в противоречие с ходом приспособительных изменений в организме спортсмена. Это вызывает необходимость наряду </w:t>
      </w:r>
      <w:r w:rsid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отдыхом временно снижать нагрузки, обеспечивая необходимы биологические перестройки в организме спортсмена. Поэтому динамика тренировочных нагрузок не может иметь вид прямой линии – она приобретает волнообразный характер.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Волнообразные изменения нагрузки характерны как для относительно небольших отрезков тренировочного процесса, так и для этапов и периодов годичного цикла тренировки.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Волнообразные колебания свойственны как динамике  объёма, так </w:t>
      </w:r>
      <w:r w:rsid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динамике интенсивности нагрузок, причём максимальные значения их </w:t>
      </w:r>
      <w:r w:rsid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большинстве случае не совпадают.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F55CB9" w:rsidRPr="0061123B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23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Принцип цикличности тренировочного процесса.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Характеризуется частичной повторяемостью упражнений, занятий, этапов </w:t>
      </w:r>
      <w:r w:rsid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целых периодов в рамках определённых циклов.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очередной цикл является частичным повторением предыдущего </w:t>
      </w:r>
      <w:r w:rsid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одновременно выражает тенденции развития тренировочного процесса, т.е. отличается от предыдущего обновлённым содержанием, частичным изменением состава средств и методов, возрастанием тренировочных  нагрузок и т.д.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тренировочного процесса в решающей мере зависит от рационального сочетания повторяющихся и динамических моментов при построении тренировки.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тренировочный процесс, от элементарных его звеньев до этапов многолетней подготовки, состоит из циклов (микр</w:t>
      </w:r>
      <w:proofErr w:type="gramStart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,мезо-, макроциклов), составляющих неотъемлемую систему рационального построения тренировочного процесса.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F55CB9" w:rsidRPr="0061123B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23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Принцип единства и взаимосвязи структуры соревновательной деятельности и структуры подготовленности спортсмена.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принцип отражает структуру, взаимосвязь и взаимообусловленность соревновательной и тренировочной деятельности спортсмена.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Рациональное построение тренировочного процесса предполагает строгую направленность на формирование оптимальной структуры соревновательной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деятельности, обеспечивающей эффективное осуществление соревновательной борьбы.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 принципом особо следует руководствоваться при создании системы управления тренировочным процессом, разработке перспективного планирования на относительно длительный период.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CB9" w:rsidRPr="0061123B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23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Принцип возрастной адекватности многолетней спортивной деятельности.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многолетней тренировки необходимо учитывать динамику возрастного развития спортсмена, позволяющую эффективно воздействовать на возрастную динамику способностей, проявляемых в спорте, </w:t>
      </w:r>
      <w:r w:rsid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направлении</w:t>
      </w:r>
      <w:proofErr w:type="gramEnd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ведущем к спортивному совершенствованию и в то же время не вступающем в противоречие с закономерностями онтогенеза (индивидуальное развитие) человека.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детско-юношеском возрасте, когда происходит формирование  и созревание организма, эффект тренировки зависит от учёта особо чувствительных (сенситивных) периодов, характеризующихся более высокими, чем в иные периоды темпами развития способностей.</w:t>
      </w:r>
    </w:p>
    <w:p w:rsidR="00F55CB9" w:rsidRPr="0061123B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23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В юношеском возрасте, до полного возрастного созревания основополагающим в тренировке должны быть общая физическая подготовка, формирование у каждого спортсмена всего комплекса физических способностей (силы, быстроты, выносливости и т.д.)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F55CB9" w:rsidRPr="00863374" w:rsidRDefault="00F55CB9" w:rsidP="0061123B">
      <w:pPr>
        <w:shd w:val="clear" w:color="auto" w:fill="FFFFFF" w:themeFill="background1"/>
        <w:spacing w:after="0" w:line="331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стороны спортивной тренировки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1123B" w:rsidRDefault="00F55CB9" w:rsidP="00863374">
      <w:pPr>
        <w:numPr>
          <w:ilvl w:val="0"/>
          <w:numId w:val="13"/>
        </w:numPr>
        <w:shd w:val="clear" w:color="auto" w:fill="FFFFFF" w:themeFill="background1"/>
        <w:spacing w:after="0" w:line="296" w:lineRule="atLeast"/>
        <w:ind w:left="375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Спортивно-техническая подготовка – 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степень освоения спортсменом </w:t>
      </w:r>
    </w:p>
    <w:p w:rsidR="00F55CB9" w:rsidRPr="00863374" w:rsidRDefault="00F55CB9" w:rsidP="0061123B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техники движений в избранном виде спорта, направленной на достижение высоких спортивных результатов.</w:t>
      </w:r>
    </w:p>
    <w:p w:rsidR="00F55CB9" w:rsidRPr="0061123B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23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Одним из важнейших методических условий совершенствования технического мастерства являются взаимосвязь и взаимозависимость структуры движений и уровня развития физических качеств.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Соответствие уровня физической подготовленности спортсмена уровню владения его спортивной техникой – важнейшее положение методики технической подготовки в спорте.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Условно различают </w:t>
      </w:r>
      <w:r w:rsidR="006112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общую </w:t>
      </w: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техническую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специальную спортивно-техническую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подготовку.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 </w:t>
      </w: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общей технической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подготовки – расширение фонда двигательных умений и навыков (школа движений), а также воспитание двигательно-координационных способностей, которые содействуют техническому совершенствованию в избранном виде спорта.</w:t>
      </w:r>
    </w:p>
    <w:p w:rsidR="0061123B" w:rsidRDefault="0061123B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61123B" w:rsidRDefault="0061123B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23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lastRenderedPageBreak/>
        <w:t>Двигательное умение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способность выполнять двигательное действие на основе определённых знаний о его технике.</w:t>
      </w:r>
      <w:r w:rsid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Многократное повторение двигательных действий приводит к постепенной автоматизации движений, </w:t>
      </w:r>
      <w:r w:rsid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двигательное умение переходит в </w:t>
      </w: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навык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23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Навык</w:t>
      </w:r>
      <w:r w:rsidRP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степень владения техникой, при которой управление движением </w:t>
      </w:r>
      <w:proofErr w:type="gramStart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происходит</w:t>
      </w:r>
      <w:proofErr w:type="gramEnd"/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автоматизировано, а действия отличаются надёжностью.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CB9" w:rsidRPr="00863374" w:rsidRDefault="0061123B" w:rsidP="0061123B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F55CB9"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Спортивно-тактическая подготовка –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тренировочный</w:t>
      </w:r>
      <w:r w:rsidR="00F55CB9"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процесс, направленный на овладение рациональными формами ведения спортивной борьбы в процессе специфической соревновательной деятельности.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включает в себя изучение: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общих положений тактики избранного вида спорта;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приёмов судейства и положения о соревнованиях;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тактического опыта сильнейших спортсменов или команд;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освоение умений строить свою тактику в предстоящих соревнованиях;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моделирование необходимых условий в тренировке и контрольных соревнованиях для практического овладения тактическими построениями.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Тактическая подготовка неразрывно связана с использованием разнообразных технических приёмов.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CB9" w:rsidRPr="00863374" w:rsidRDefault="00F55CB9" w:rsidP="00863374">
      <w:pPr>
        <w:numPr>
          <w:ilvl w:val="0"/>
          <w:numId w:val="15"/>
        </w:num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Физическая подготовка – 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направлена на воспитание физических качеств и развитие функциональных возможностей, создающих благоприятные условия для совершенствования всех сторон подготовки. Она подразделяется на </w:t>
      </w: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общую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специальную 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подготовку.</w:t>
      </w:r>
    </w:p>
    <w:p w:rsidR="0061123B" w:rsidRDefault="0061123B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Общая физическая подготовка (ОФП)  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современной спортивной тренировке связывается не с разносторонним физическим совершенствованием вообще, а с уровнем развития качеств и способностей, оказывающих опосредованное влияние на спортивные достижения </w:t>
      </w:r>
      <w:r w:rsid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эффективность тренировочного процесса в конкретном виде спорта.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  ОФП – физические упражнения, оказывающие общее воздействие на организм и личность спортсмена (бег, ходьба на лыжах, спортивные игры, плавание упражнения с отягощениями и т.д.).</w:t>
      </w:r>
      <w:r w:rsid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ОФП проводится в течение всего годичного цикла тренировки.</w:t>
      </w:r>
    </w:p>
    <w:p w:rsidR="0061123B" w:rsidRDefault="0061123B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Специальная физическая подготовка (СФП) — 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характеризуется уровнем развития физических способностей, возможностей органов </w:t>
      </w:r>
      <w:r w:rsid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функциональных систем, непосредственно определяющих достижения </w:t>
      </w:r>
      <w:r w:rsid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избранном виде спорта.</w:t>
      </w:r>
      <w:r w:rsid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средствами СФП являются соревновательные упражнения и специально подготовительные упражнения.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подготовка тесно связана со спортивной специализацией.</w:t>
      </w:r>
    </w:p>
    <w:p w:rsidR="00F55CB9" w:rsidRPr="00863374" w:rsidRDefault="00F55CB9" w:rsidP="00863374">
      <w:pPr>
        <w:shd w:val="clear" w:color="auto" w:fill="FFFFFF" w:themeFill="background1"/>
        <w:spacing w:after="0" w:line="33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3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61123B" w:rsidRDefault="0061123B" w:rsidP="0061123B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5CB9" w:rsidRPr="0061123B" w:rsidRDefault="0061123B" w:rsidP="0061123B">
      <w:pPr>
        <w:shd w:val="clear" w:color="auto" w:fill="FFFFFF" w:themeFill="background1"/>
        <w:spacing w:after="0" w:line="296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 </w:t>
      </w:r>
      <w:r w:rsidR="00F55CB9" w:rsidRPr="006112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Психическая подготовка – </w:t>
      </w:r>
      <w:r w:rsidR="00F55CB9" w:rsidRP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система психолого-педагогических воздействий, применяемых с целью формирования и совершенствования </w:t>
      </w:r>
      <w:r w:rsidR="00BC2F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F55CB9" w:rsidRP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спортсменов свойств личности и психических качеств, необходимых для успешного выполнения тренировочной деятельности, подготовки </w:t>
      </w:r>
      <w:r w:rsidR="00BC2F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F55CB9" w:rsidRPr="00611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соревнованиям и надёжного выступления в них.</w:t>
      </w:r>
    </w:p>
    <w:p w:rsidR="006945D1" w:rsidRPr="00863374" w:rsidRDefault="006945D1" w:rsidP="0086337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6945D1" w:rsidRPr="0086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002"/>
    <w:multiLevelType w:val="multilevel"/>
    <w:tmpl w:val="D9E4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C0CAB"/>
    <w:multiLevelType w:val="multilevel"/>
    <w:tmpl w:val="7C6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2424C"/>
    <w:multiLevelType w:val="multilevel"/>
    <w:tmpl w:val="2EE4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308DB"/>
    <w:multiLevelType w:val="multilevel"/>
    <w:tmpl w:val="CE26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47F33"/>
    <w:multiLevelType w:val="multilevel"/>
    <w:tmpl w:val="209C6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7374C"/>
    <w:multiLevelType w:val="multilevel"/>
    <w:tmpl w:val="452C1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E1935"/>
    <w:multiLevelType w:val="multilevel"/>
    <w:tmpl w:val="79BEE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41551"/>
    <w:multiLevelType w:val="multilevel"/>
    <w:tmpl w:val="D34E0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67285"/>
    <w:multiLevelType w:val="multilevel"/>
    <w:tmpl w:val="4D5C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F6264"/>
    <w:multiLevelType w:val="multilevel"/>
    <w:tmpl w:val="BEEE2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65EED"/>
    <w:multiLevelType w:val="multilevel"/>
    <w:tmpl w:val="E4BC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A1BDD"/>
    <w:multiLevelType w:val="multilevel"/>
    <w:tmpl w:val="529CB5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179A6"/>
    <w:multiLevelType w:val="multilevel"/>
    <w:tmpl w:val="54A0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61EAE"/>
    <w:multiLevelType w:val="multilevel"/>
    <w:tmpl w:val="7D768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8"/>
  </w:num>
  <w:num w:numId="11">
    <w:abstractNumId w:val="0"/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B9"/>
    <w:rsid w:val="0061123B"/>
    <w:rsid w:val="006945D1"/>
    <w:rsid w:val="00702D76"/>
    <w:rsid w:val="007147DD"/>
    <w:rsid w:val="00730450"/>
    <w:rsid w:val="007810E1"/>
    <w:rsid w:val="00856B75"/>
    <w:rsid w:val="00863374"/>
    <w:rsid w:val="00B96F85"/>
    <w:rsid w:val="00BC2F8C"/>
    <w:rsid w:val="00C121ED"/>
    <w:rsid w:val="00C903C5"/>
    <w:rsid w:val="00D6409D"/>
    <w:rsid w:val="00DB4B9A"/>
    <w:rsid w:val="00F55CB9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2019-03-19T01:54:00Z</dcterms:created>
  <dcterms:modified xsi:type="dcterms:W3CDTF">2019-03-19T02:02:00Z</dcterms:modified>
</cp:coreProperties>
</file>