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DE" w:rsidRDefault="00A137DE" w:rsidP="00A137D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Лекция о вреде курения</w:t>
      </w:r>
    </w:p>
    <w:p w:rsidR="00A137DE" w:rsidRPr="00A137DE" w:rsidRDefault="00A137DE" w:rsidP="00A137D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137DE" w:rsidRPr="00A137DE" w:rsidRDefault="00A137DE" w:rsidP="00A137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Каждые 10 секунд уносят жизнь одного курильщика на Земле. В России смертность от курения превышает 600 человек в день.</w:t>
      </w:r>
    </w:p>
    <w:p w:rsidR="00A137DE" w:rsidRPr="00A137DE" w:rsidRDefault="00A137DE" w:rsidP="00A137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чего обычно начинается Ваше утро? C чашечки вкусного ароматного кофе, что дымится на столе? А может быть кофе – это еще не все, и в руке у вас пока что еще не зажженная сигарета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приятно почувствовать ее приятную глянцевую гладкость в своих пальцах. И ощутить уверенность в себе! А вот первая затяжка, и дым в твоих легких. И утро становится привычным, и уже не важно, что дальше Вы отправляетесь на работу или займетесь другими полезными делами. Главное, что у Вас уже есть ОНА – королева Сигарета, и как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осознавать, что по завершении всех трудных дел можно сделать затяжку-другую сладкого, но губительного дыма.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иногда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……что время растягивается и его становится слишком много. И тогда Вам хочется его убить. И рука сама тянется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К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уда? Конечно, за сигаретой. И время летит быстрее, и есть занятие для Вас. И вроде как ожидание проходит незаметно. Вот только, если посмотреть глубже, что нас ждет за ожиданием в дальнейшем? Вы думаете, что Вы убиваете время, но именно в это самое время сигарета убивает Вас.</w:t>
      </w:r>
    </w:p>
    <w:p w:rsidR="00A137DE" w:rsidRDefault="00A137DE" w:rsidP="00A137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ученные признают, что курение является медленным самоубийством. Наносимый курением вред проявляется не сразу,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носит аккумулятивный характер. Последствия начинают проявляться через 10-15 лет.</w:t>
      </w:r>
    </w:p>
    <w:p w:rsidR="0008272D" w:rsidRPr="00A137DE" w:rsidRDefault="0008272D" w:rsidP="00A137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DE" w:rsidRPr="00A137DE" w:rsidRDefault="00A137DE" w:rsidP="000827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к</w:t>
      </w:r>
      <w:r w:rsidR="00082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урильщиков, как и у алкоголиков</w:t>
      </w:r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есть свои стадии заболевания.</w:t>
      </w:r>
    </w:p>
    <w:p w:rsidR="00A137DE" w:rsidRPr="00A137DE" w:rsidRDefault="00A137DE" w:rsidP="00A137DE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первой стадии</w:t>
      </w: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выкуривает до пачки сигарет в день. В этом случае он дышит воздухом, загрязненность которого в 600-1200 раз превышает гигиенические нормы.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второй стадии</w:t>
      </w: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никотинового синдрома, когда к курению имеется навязчивое влечение, уже появляются первые признаки неблагополучия в организме — неприятные ощущения в области сердца, неустойчивость пульса и артериального давления, изжога, повышенная раздражительность, тяжесть в голове, расстройство сна, снижение работоспособности и др.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третьей стадии</w:t>
      </w: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уже курят натощак и ночью. Таких людей постоянно беспокоит сухой мучительный кашель. Здесь уже могут развиться серьезные заболевания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дыхательной и пищеварительной систем.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Табачный дым содержит свыше 4 тысяч химических соединений и веществ, большинство из которых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токсичны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мутагенны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канцерогенны. Всасывание </w:t>
      </w: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вредных веществ начинается непосредственно с попадания табачного дыма в рот через слизистую и далее по гортани в легких. Слюни, попадая в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желудок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несут с собой этот яд.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воздействие некоторых из них: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Никотин</w:t>
      </w:r>
      <w:r w:rsidR="0008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алкалоид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содержащийся в табаке. Сильнейший яд, который в небольших дозах оказывает возбуждающее действие на нервную систему. В больших вызывает паралич (за всю жизнь человек вводит в себя около 2 кг никотина, этого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убить 2000 человек при одновременном введении). В результате длительного воздействия на организм возникает никотиновая зависимость. Никотин усугубляет ход течения ряда заболеваний (атеросклероз, гастрит, гипертоническая болезнь, тромбофлебит, инфаркт миокарда, язвенная болезнь и др.).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Синильная кислота</w:t>
      </w:r>
      <w:r w:rsidR="0008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сильный яд. При вдыхании стимулирует увеличение частоты и глубины дыхания. Попадая в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воздействует на ее клетки, снижая их способность воспринимать кислород. Итогом является кислородное голодание. Также в результате тканевой гипоксии нарушаются функции нервной системы.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Оксид углерода</w:t>
      </w:r>
      <w:r w:rsidR="0008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соединения с гемоглобином замещает кислород, как следствие кислородное голодание, которое сказывается на всех органах человека.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Смола</w:t>
      </w:r>
      <w:r w:rsidR="0008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большое зло сигареты. Попадая в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оседает на стенках легких и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коксируется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там. В результате чего возникают раковые заболевани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повышает риск возникновения 12 форм раковых заболеваний), разрушение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имунной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Смолы содержат канцерогенные полициклические ароматические углеводы (ПАУ) и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табакспецифические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нитрозосоединения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низкий уровень смол в сигаретах необязательно означает, что в них мало этих крайне вредных веществ. При одинаковом содержании смолы уровень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нитрозосоединений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сигаретах может различаться в два и более раз. Концентрации ПАУ и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нитрозосоединений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регулируются ни в одной стране мира. По сути это означает, что люди, курящие даже дорогое марки сигарет с пониженным содержанием смол, подвергаются риску, о котором табачные компании их не информируют.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радиоактивным компонентам, найденным в очень высокой концентрации в табачном дыму, относятся полоний-210 и калий-40. Помимо этого, присутствуют такие радиоактивные компоненты как радий-226, радий-228 и торий-228. Установлено, что радиоактивные компоненты являются канцерогенами.</w:t>
      </w:r>
    </w:p>
    <w:p w:rsidR="0008272D" w:rsidRDefault="0008272D" w:rsidP="000827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72D" w:rsidRDefault="0008272D" w:rsidP="000827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72D" w:rsidRDefault="0008272D" w:rsidP="000827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7DE" w:rsidRPr="00A137DE" w:rsidRDefault="00A137DE" w:rsidP="000827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Влияние курения на мозг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замещения кислорода углекислым газом, происходит кислородное голодание мозга. Глюкоза, находящаяся в крови перестает окисляться, ее уровень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клетки мозга перестают получать сигналы для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бодорствания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неправильной работы мозга человек начинает страдать нарколепсией. Сигаретные смолы увеличивают в мозге содержание свободных радикалов, что также разрушает его. Даже малые дозы никотина снижают умственные способности на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иногда и 25%. Происходит деградация курильщика. Инсульт для курильщика это также один из возможных исходов.</w:t>
      </w:r>
    </w:p>
    <w:p w:rsidR="0008272D" w:rsidRDefault="0008272D" w:rsidP="00A137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7DE" w:rsidRPr="00A137DE" w:rsidRDefault="00A137DE" w:rsidP="000827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курения на сердце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– основная причина поражения коронарных артерий сердца и других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заболеваний. После выкуривания каждой сигареты сердце начинает работать в учащенном режиме, в итоге сердце курящего человека в день совершает на 12-15 тысяч сокращений больше чем у некурящего человека, что ведет к преждевременному изнашиванию вашего мотора. Прямая связь курения и таких заболеваний как инфаркт Миокарда, ишемическая болезнь сердца, гипертоническая болезнь доказана научно. Обратите внимание на эти симптомы – длительный приступ острых сжимающих болей в центре или левой половине грудной клетки, коллапс, повышение температуры, ощущение страха, удушья. Все это результат курения.</w:t>
      </w:r>
    </w:p>
    <w:p w:rsidR="0008272D" w:rsidRDefault="0008272D" w:rsidP="00A137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7DE" w:rsidRPr="00A137DE" w:rsidRDefault="00A137DE" w:rsidP="000827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курения на легкие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исследования врачей, для легких последствия курения – самые тягостные. Дым поступает в трахею и делится на 2 главных бронха, попадает в бронхиолы, и в итоге проникает в самую структуру легких человека – в дыхательные мешочки или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ацинусы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Дыхательные пути человека – трахея, бронхи, бронхиолы – покрыты нежным мерцательным эпителием, который мерцает против тока воздуха. Именно тут и оседают мельчайшие частицы воздуха и дыма, и легкие самоочищаются.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воздухе есть примеси – они оседают на мерцательном эпителии и вместе с мокротой удаляются из дыхательных путей. На эпителии скапливаются все вредные вещества, содержащиеся в дыму. При курении с каждой новой затяжкой их становится всё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мерцательный эпителий не может справиться со смолой, осевшей на нем, и подключаются другие защитные системы организма – кашель. Кашель будет повторяться пока, не очистит дыхательные пути от грязи. Именно из-за этого курильщика можно узнать по постоянному кашлю – его организм пытается избавиться от смолы и других вредных веществ.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вещества, содержащиеся в дыму, оседают в бронхах, но мерцательный эпителий и кашель не могут вычистить их до конца. В результате эти вредные вещества раздражают клетки бронхов, бронхиол и альвеол и начинается воспаление.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человек курит, тем меньше у организма остается сил на самозащиту. Тут-то и начинаются основные проблемы и болезни, такие как хронический бронхит, эмфизема, приступы астмы, склонность к респираторным заболеваниям и их длительному течению, в 6 раз повышается риск развития рака.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 легких, трахеи, бронхов, пневмония, хронический бронхит, туберкулез вот далеко не весь перечень заболеваний которым подвержены курильщики. Причем чем больше и дольше курит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курильщик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более подвержен он этим заболеваниям (до 60-70% больше чем некурящие).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мучает постоянный мучительный кашель, кровохарканье, повторные пневмония, бронхит или боль в груди, значит надо срочно бросать курить и обратиться к врачу.</w:t>
      </w:r>
      <w:proofErr w:type="gramEnd"/>
    </w:p>
    <w:p w:rsidR="0008272D" w:rsidRDefault="0008272D" w:rsidP="00A137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7DE" w:rsidRPr="00A137DE" w:rsidRDefault="00A137DE" w:rsidP="000827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курения на зрение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табачного дыма крайне негативно сказывается на органах зрения. У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курящих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часто развивается ослабление зрения, не сопровождающееся видимыми изменениями глазного яблока, так называемая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амблиопия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может развиться нарушение световосприятия. В некоторых случаях курение может привести даже к слепоте. В Лондонском институте офтальмологии было установлено, что у курильщиков увеличивается риск ослепнуть к старости в 3 раза. Курение замедляет обмен веществ в организме, в результате микроэлементы так необходимые для работоспособности органов зрения не доходят до них. Кроме того зрение страдает от нехватки кровоснабжения, причиной которого является также курение.</w:t>
      </w:r>
    </w:p>
    <w:p w:rsidR="0008272D" w:rsidRDefault="0008272D" w:rsidP="00A137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7DE" w:rsidRPr="00A137DE" w:rsidRDefault="00A137DE" w:rsidP="000827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курения на половую систему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отрицательно отражается на половой функции как мужчин, так и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читается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 курильщиков развитие бесплодия увеличивается на 11.У женщин выкуривающих 10 сигарет в день, риск бесплодия увеличивается в 2 раза. Если курящая женщина забеременела, то вероятность выкидыша у нее увеличивается по сравнению с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некурящими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у курящих женщин рак молочных желез наблюдается в 4-5 раз чаще.</w:t>
      </w:r>
    </w:p>
    <w:p w:rsidR="0008272D" w:rsidRDefault="0008272D" w:rsidP="00A137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7DE" w:rsidRPr="00A137DE" w:rsidRDefault="00A137DE" w:rsidP="000827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курения на внешний вид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курение несет за собой пожелтение зубов и ногте</w:t>
      </w:r>
      <w:r w:rsidR="0008272D">
        <w:rPr>
          <w:rFonts w:ascii="Times New Roman" w:eastAsia="Times New Roman" w:hAnsi="Times New Roman" w:cs="Times New Roman"/>
          <w:sz w:val="28"/>
          <w:szCs w:val="28"/>
          <w:lang w:eastAsia="ru-RU"/>
        </w:rPr>
        <w:t>й, запах изо рта серый вид кожи</w:t>
      </w: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 у курильщиков нарушен обмен веществ, в результате чего возникают проблемы с весом тела.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общем можно сделать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кроме отрицательных сторон курение больше ничего не дает. Однако не стоит отчаиваться. На сегодняшний день существует множество методов бросить курить. О них мы и поговорим в дальнейшем.</w:t>
      </w:r>
    </w:p>
    <w:p w:rsidR="0008272D" w:rsidRDefault="0008272D" w:rsidP="00A137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7DE" w:rsidRPr="00A137DE" w:rsidRDefault="00A137DE" w:rsidP="000827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Отдельно о вреде ментоловых сигарет.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не возникает ни у кого сомнения, что сигареты с ментолом так же вредны, как и обычные сигареты, но по последним данным оказывается, что они даже более коварны и вредны, чем сигареты без ментола. Многие эксперты считают, что более мягкий, охлаждающий вкус ментоловых сигарет приводит к тому, что курильщики более глубоко затягиваются ими, получая больше вредных веще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св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легкие. Глубокое вдыхание дыма позволяет им курить быстрее и выкуривать больше сигарет за более короткое время.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отмечают исследователи, это связано с тем, что ментоловые сигареты из-за их освежающего действия кажутся более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приятными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вкус, по сравнению с обычными. Однако это ощущение является обманчивым.</w:t>
      </w:r>
    </w:p>
    <w:p w:rsidR="00A137DE" w:rsidRPr="00A137DE" w:rsidRDefault="00A137DE" w:rsidP="0008272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несмотря на предупреждения врачей, уровень популярности сигарет с ментолом среди молодых девушек продолжает расти. Помимо всего прочего, это связано с тем, что, как показали ранее проведенные исследования, юные леди за день выкуривают большее количество таких сигарет, в результате чего привыкание к ним формируется быстрее, чем к обыкновенной табачной продукции. Таким же эффектом обладают другие популярные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сигарет – ваниль, клубника, яблоко, шоколад и т.д.</w:t>
      </w:r>
    </w:p>
    <w:p w:rsidR="00A137DE" w:rsidRPr="00A137DE" w:rsidRDefault="00A137DE" w:rsidP="009C65E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выяснили, что при курении ментоловых сигарет всасывание в кровь никотина и табачных смол происходит быстрее, чем при курении обычных сигарет. Причиной этому служит то, что сигареты с ментолом раздражают рецепторы слизистой оболочки рта, в следствие этому расширяются коронарные сосуды и бронхи. Это значит, что такие последствия от курения как хронический бронхит, эмфизема и рак легкого у таких курильщиков наступят раньше, чем у остальных курящих.</w:t>
      </w:r>
    </w:p>
    <w:p w:rsidR="00A137DE" w:rsidRPr="00A137DE" w:rsidRDefault="00A137DE" w:rsidP="009C65E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учёные обнаружили, что курящим сигареты с ментолом труднее избавиться от табачной зависимости, чем людям, предпочитающим обычные сигареты. К такому выводу пришёл доктор Марк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Плетчер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коллегами из университета Калифорнии в Сан-Франциско (UCSF) на основании результатов 15-летнего исследования с участием полутора тысяч курильщиков.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причин, по его мнению, — это “улучшенный” вкус вместе с освежающим эффектом, напоминающим местную анестезию, благодаря которым курильщик получает больше удовольствия.</w:t>
      </w:r>
    </w:p>
    <w:p w:rsidR="00A137DE" w:rsidRPr="00A137DE" w:rsidRDefault="00A137DE" w:rsidP="009C65E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возможно и то, что ментол удлиняет задержку дыхания и влияет на метаболизм никотина, концентрация которого в крови, таким образом, </w:t>
      </w: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повышается. На основании полученных данных исследователи заключили, что когда “ментоловые” курильщики пробуют покончить с вредной привычкой, они, скорее всего, нуждаются в большей социальной и медицинской поддержке. Шансы, что они “задымят” снова в 2 раза выше, чем у “обычных” курильщиков. Взаимодействие лекарственных препаратов и табачного дыма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курящих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влияет на эффективность и безопасность лекарственных средств. И это уже не предположение, а доказанный научный факт. Табачный дым способен изменять метаболизм ряда лекарственных препаратов за счет активизирующего влияния на печеночные ферменты системы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цитохрома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уменьшать абсорбцию, снижать эффективность ряда мочегонных и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антиангинальных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никотин, один из основных компонентов табачного дыма, нарушает абсорбцию препаратов и влияет на связь лекарственных сре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б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елками крови.</w:t>
      </w:r>
    </w:p>
    <w:p w:rsidR="009C65E3" w:rsidRDefault="009C65E3" w:rsidP="00A137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7DE" w:rsidRPr="00A137DE" w:rsidRDefault="00A137DE" w:rsidP="009C65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Бросающие </w:t>
      </w:r>
      <w:proofErr w:type="gramStart"/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курить</w:t>
      </w:r>
      <w:proofErr w:type="gramEnd"/>
      <w:r w:rsidRPr="00A1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правило сталкиваются с рядом проблем.</w:t>
      </w:r>
    </w:p>
    <w:p w:rsidR="00A137DE" w:rsidRPr="00A137DE" w:rsidRDefault="00A137DE" w:rsidP="009C65E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недели шансы простудиться у таких людей значительно увеличиваются. Появляются боли в гортани, чихание и кашель. Все это связано с временным подавлением иммунной системы. Кроме того, сам табак оказывает какое-то противомикробное действие, которого бросивший курить лишается.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этого первого месяца будут проявляться некоторые побочные свойства выведения никотина из организма.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раздражительность, нервозность, не клиническая депрессия, потеря концентрации, головокружения, нарушение сна, чувство апатии, ночные кошмары.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становиться раздражительным, может срываться без причины. Могут возникнуть головные и зубные боли.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очень тяжелый период, и многие его не выдерживают. Но вы ведь не из их числа?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некоторых людей возникают проблемы с набором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веса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икотиновая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ломка, тяга, абстинентный синдромом и т.д., все эти негативные переживания могут элементарно заедаться пищей, что ведет к набору веса. Однако здесь надо обратить, что при должном соблюдении режима питания и физических нагрузок это изменение как правило бывает в районе 0,5-1 килограмма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137DE" w:rsidRPr="00A137DE" w:rsidRDefault="00A137DE" w:rsidP="009C65E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отчаиваться и бояться всех этих проблем, тем более что они длятся в течени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пары месяцев. В это время организм перестраивается на новый ритм. Теперь о хорошем.</w:t>
      </w:r>
    </w:p>
    <w:p w:rsidR="00A137DE" w:rsidRPr="00A137DE" w:rsidRDefault="00A137DE" w:rsidP="009C65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моменты отказа от курения</w:t>
      </w:r>
    </w:p>
    <w:p w:rsidR="00A137DE" w:rsidRPr="00A137DE" w:rsidRDefault="00A137DE" w:rsidP="009C65E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бросите курить, прежде всего, в вашей крови снизится уровень никотина и угарного газа. Угарный газ, соединяясь с эритроцитами, препятствует подаче кислорода к мышцам. Уровень энергии быстро увеличивается, если вы не покурите в течение всего дня.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дней, начнет улучшаться дыхание, начнет восстанавливаться функция легких. Удивительно, но риск возникновения рака легких, также уменьшается всего через два дня.</w:t>
      </w:r>
    </w:p>
    <w:p w:rsidR="00A137DE" w:rsidRPr="00A137DE" w:rsidRDefault="00A137DE" w:rsidP="009C65E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качества жизни, то здесь стоит отметить один месяц после того, как Вы выкурите свою последнюю сигарету. Уровень энергии, улучшится с кровообращением. Вы станете точнее чувствовать вкус и запах. Кожа станет выглядеть лучше. Морщины не будут казаться такими глубокими, Вы станете выглядеть моложе. Вот что происходит, когда бросаешь курить.</w:t>
      </w:r>
    </w:p>
    <w:p w:rsidR="00A137DE" w:rsidRPr="00A137DE" w:rsidRDefault="00A137DE" w:rsidP="009C65E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 и охрипший голос проходят через год. Любое хроническое, бронхиальное раздражение, также начнет стихать. Однако, любое повреждение легкого типа эмфиземы – деструкция эластичности легкого – останется на той же стадии. К сожалению, эти изменения не поправимы.</w:t>
      </w:r>
    </w:p>
    <w:p w:rsidR="00A137DE" w:rsidRPr="00A137DE" w:rsidRDefault="00A137DE" w:rsidP="009C65E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первого года, риск сердечной недостаточности снижается вдвое по сравнению с курильщиками. За следующие 15 лет риск сердечной недостаточности уменьшается к уровню никогда не курящего человека. Наряду с этим вдвое снижается риск рака легких. Эти причины, пожалуй, лучше всего показывают, что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бросаешь курить и они самые весомые для того, кто думает бросить или нет. Помните, муки отвыкания длятся меньше месяца, если не пройти их, вы потеряете гораздо больше.</w:t>
      </w:r>
    </w:p>
    <w:p w:rsid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 надо забывать, что вы сэкономите деньги, которые вы тратите на сигареты. Несложно подсчитать, что если вы тратите на сигареты 30 рублей в день, то экономия за год составит практически 11000 тысяч рублей. Думаю вы найдете куда их потратить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65E3" w:rsidRPr="00A137DE" w:rsidRDefault="009C65E3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DE" w:rsidRPr="00A137DE" w:rsidRDefault="00A137DE" w:rsidP="009C65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ВЫ ДОЛЖНЫ БРОСИТЬ КУРИТЬ. ВЗВЕСЬТЕ ВСЕ ЗА И ПРОТИВ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Каждая купленная вами пачка сигарет обогащает производителя табака.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Курение снижает ваш иммунитет.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Курилыцики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«правильно питаются и занимаются спортом», занимаются самообманом.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Табак виноват почти в 20% всех летальных исходов.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Женщины чаще умирают от рака легких, чем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отрака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груди.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Добавьте к вашей жизни лет двадцать — двадцать пять.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 знаете, что курение не только опасно, это также глупо.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Меньше трат на дорогие средства для чистки мебели.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Забытая непогашенная сигарета может вызвать пожар.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 вас смотрят ваши дети.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Прожженные дырки в вашей замшевой куртке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…Н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еужели Вам это нравиться?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Вам не придется выскакивать на сквозняк из уютного помещения, чтобы перекурить.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Больше никаких полуночных пробежек в круглосуточный магазин за пачкой сигарет.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Больше никакой одышки при подъеме по лестнице.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Вы жалеете, что когда-то закурили.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Каждый раз по итогам года менеджеры табачных компаний получают премии, а вы – НЕТ!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17. То, что вы бросите курить, будет лучшим подарком вашей матери.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Все проблемы будут казаться вам легче.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Сигарета содержит более четырех тысяч соединений, в том числе сорок уже известных канцерогенов (например, цианистый водород, аммоний, изопрен, ацетальдегид, акролеин, нитробензол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цетон, сероводород, синильную кислоту, кремний, кальций, титан, стронций, таллий, полоний и др.).</w:t>
      </w:r>
    </w:p>
    <w:p w:rsid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Рак легких.</w:t>
      </w:r>
    </w:p>
    <w:p w:rsidR="009C65E3" w:rsidRPr="00A137DE" w:rsidRDefault="009C65E3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137DE" w:rsidRPr="00A137DE" w:rsidRDefault="00A137DE" w:rsidP="009C65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САМЫХ РАСПРОСТРАНЕННЫХ ОШИБОК БРОСАЮЩИХ КУРИТЬ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умать, что можно бросить курить “частично”.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2 Думать, что никотиновые заменители могут заменить и ваше стре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бросить курить.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умать, что никотиновые заменители заменяют сигареты.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умать, что употребление никотиновых заменителей уже означает, что вы уже бросили курить.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лишком быстро жевать никотиновые резинки.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лишком быстро уменьшать подпитку от никотиновых заменителей.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одвергать себя соблазнам вскоре после прекращения курения.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умать, что можно “в виде исключения” выкурить всего лишь одну сигарету.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ренебрегать дыхательными упражнениями.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соблюдение </w:t>
      </w:r>
      <w:proofErr w:type="spell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жезненной</w:t>
      </w:r>
      <w:proofErr w:type="spell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гигиены второстепенным фактором.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вникать в особенности своей табачной зависимости.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пытаться разобраться, как и почему вы стали курильщиком.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пытаться извлечь уроки из неудачной попытки бросить курить.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за счет подпитки никотина больше, чем раньше давало курение.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прислушиваться к мнению профессиональных медиков.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росить начатую было попытку из-за мелких текущих трудностей.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ытаться бросить курить, не имея на то решительного настроя.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ытаться бросить курить в неблагоприятный для этого момент.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ытаться бросить курить по чьему-то настоянию или под давлением каких-либо обстоятельств.</w:t>
      </w:r>
    </w:p>
    <w:p w:rsidR="00A137DE" w:rsidRPr="00A137DE" w:rsidRDefault="00A137DE" w:rsidP="00A13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Start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137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умать, что “воспоминания о табаке” полностью стерлись.</w:t>
      </w:r>
    </w:p>
    <w:p w:rsidR="006945D1" w:rsidRDefault="006945D1"/>
    <w:sectPr w:rsidR="006945D1" w:rsidSect="00A13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8B6"/>
    <w:multiLevelType w:val="multilevel"/>
    <w:tmpl w:val="615A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259A1"/>
    <w:multiLevelType w:val="multilevel"/>
    <w:tmpl w:val="6A96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37A83"/>
    <w:multiLevelType w:val="multilevel"/>
    <w:tmpl w:val="8F5A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DE"/>
    <w:rsid w:val="0008272D"/>
    <w:rsid w:val="006945D1"/>
    <w:rsid w:val="00730450"/>
    <w:rsid w:val="009C65E3"/>
    <w:rsid w:val="00A137DE"/>
    <w:rsid w:val="00DB4B9A"/>
    <w:rsid w:val="00F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294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7793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1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6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73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6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97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0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2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18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4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51046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37566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23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5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18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9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7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69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68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24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7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9686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3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81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5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76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1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43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75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52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8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0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2020-09-23T06:44:00Z</dcterms:created>
  <dcterms:modified xsi:type="dcterms:W3CDTF">2020-09-23T07:14:00Z</dcterms:modified>
</cp:coreProperties>
</file>